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861" w:rsidRPr="00662861" w:rsidRDefault="00662861" w:rsidP="0066286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62861">
        <w:rPr>
          <w:rFonts w:ascii="Times New Roman" w:hAnsi="Times New Roman" w:cs="Times New Roman"/>
          <w:b/>
          <w:sz w:val="28"/>
          <w:szCs w:val="28"/>
        </w:rPr>
        <w:t>«Ростелеком» намерен содействовать в продвижении якутских ИТ-проектов в регионы России</w:t>
      </w:r>
    </w:p>
    <w:bookmarkEnd w:id="0"/>
    <w:p w:rsidR="00662861" w:rsidRPr="00662861" w:rsidRDefault="00662861" w:rsidP="00662861">
      <w:pPr>
        <w:rPr>
          <w:rFonts w:ascii="Times New Roman" w:hAnsi="Times New Roman" w:cs="Times New Roman"/>
          <w:sz w:val="28"/>
          <w:szCs w:val="28"/>
        </w:rPr>
      </w:pPr>
      <w:r w:rsidRPr="00662861">
        <w:rPr>
          <w:rFonts w:ascii="Times New Roman" w:hAnsi="Times New Roman" w:cs="Times New Roman"/>
          <w:sz w:val="28"/>
          <w:szCs w:val="28"/>
        </w:rPr>
        <w:t>Сегодня «Ростелеком» и Фонд развития инноваций Республики Саха (Якутия) подписали соглашение о сотрудничестве. В рамках меморандума стороны будут реализовывать мероприятия для поддержки и развития ИТ-разработок и инноваций республики.</w:t>
      </w:r>
    </w:p>
    <w:p w:rsidR="00662861" w:rsidRPr="00662861" w:rsidRDefault="00662861" w:rsidP="00662861">
      <w:pPr>
        <w:rPr>
          <w:rFonts w:ascii="Times New Roman" w:hAnsi="Times New Roman" w:cs="Times New Roman"/>
          <w:sz w:val="28"/>
          <w:szCs w:val="28"/>
        </w:rPr>
      </w:pPr>
      <w:r w:rsidRPr="00662861">
        <w:rPr>
          <w:rFonts w:ascii="Times New Roman" w:hAnsi="Times New Roman" w:cs="Times New Roman"/>
          <w:sz w:val="28"/>
          <w:szCs w:val="28"/>
        </w:rPr>
        <w:t>«“Ростелеком” заинтересован в масштабировании готовых инновационных продуктов ИТ-разработчиков, которые уже показали эффективность своего проекта на территории Якутии», — сообщил Константин Войтеховский, директор филиала «</w:t>
      </w:r>
      <w:proofErr w:type="spellStart"/>
      <w:r w:rsidRPr="00662861">
        <w:rPr>
          <w:rFonts w:ascii="Times New Roman" w:hAnsi="Times New Roman" w:cs="Times New Roman"/>
          <w:sz w:val="28"/>
          <w:szCs w:val="28"/>
        </w:rPr>
        <w:t>Сахателеком</w:t>
      </w:r>
      <w:proofErr w:type="spellEnd"/>
      <w:r w:rsidRPr="00662861">
        <w:rPr>
          <w:rFonts w:ascii="Times New Roman" w:hAnsi="Times New Roman" w:cs="Times New Roman"/>
          <w:sz w:val="28"/>
          <w:szCs w:val="28"/>
        </w:rPr>
        <w:t xml:space="preserve">» ПАО «Ростелеком». </w:t>
      </w:r>
    </w:p>
    <w:p w:rsidR="00662861" w:rsidRPr="00662861" w:rsidRDefault="00662861" w:rsidP="00662861">
      <w:pPr>
        <w:rPr>
          <w:rFonts w:ascii="Times New Roman" w:hAnsi="Times New Roman" w:cs="Times New Roman"/>
          <w:sz w:val="28"/>
          <w:szCs w:val="28"/>
        </w:rPr>
      </w:pPr>
      <w:r w:rsidRPr="00662861">
        <w:rPr>
          <w:rFonts w:ascii="Times New Roman" w:hAnsi="Times New Roman" w:cs="Times New Roman"/>
          <w:sz w:val="28"/>
          <w:szCs w:val="28"/>
        </w:rPr>
        <w:t>Провайдер выразил заинтересованность к программному комплексу «</w:t>
      </w:r>
      <w:proofErr w:type="spellStart"/>
      <w:r w:rsidRPr="00662861">
        <w:rPr>
          <w:rFonts w:ascii="Times New Roman" w:hAnsi="Times New Roman" w:cs="Times New Roman"/>
          <w:sz w:val="28"/>
          <w:szCs w:val="28"/>
        </w:rPr>
        <w:t>Сильван</w:t>
      </w:r>
      <w:proofErr w:type="spellEnd"/>
      <w:r w:rsidRPr="00662861">
        <w:rPr>
          <w:rFonts w:ascii="Times New Roman" w:hAnsi="Times New Roman" w:cs="Times New Roman"/>
          <w:sz w:val="28"/>
          <w:szCs w:val="28"/>
        </w:rPr>
        <w:t xml:space="preserve">», разработанный ООО «Смарт Юнит». Компания является резидентом технопарка «Якутия». </w:t>
      </w:r>
    </w:p>
    <w:p w:rsidR="00662861" w:rsidRPr="00662861" w:rsidRDefault="00662861" w:rsidP="00662861">
      <w:pPr>
        <w:rPr>
          <w:rFonts w:ascii="Times New Roman" w:hAnsi="Times New Roman" w:cs="Times New Roman"/>
          <w:sz w:val="28"/>
          <w:szCs w:val="28"/>
        </w:rPr>
      </w:pPr>
      <w:r w:rsidRPr="00662861">
        <w:rPr>
          <w:rFonts w:ascii="Times New Roman" w:hAnsi="Times New Roman" w:cs="Times New Roman"/>
          <w:sz w:val="28"/>
          <w:szCs w:val="28"/>
        </w:rPr>
        <w:t xml:space="preserve">Проект помогает отслеживать обнаруженные спутником </w:t>
      </w:r>
      <w:proofErr w:type="spellStart"/>
      <w:r w:rsidRPr="00662861">
        <w:rPr>
          <w:rFonts w:ascii="Times New Roman" w:hAnsi="Times New Roman" w:cs="Times New Roman"/>
          <w:sz w:val="28"/>
          <w:szCs w:val="28"/>
        </w:rPr>
        <w:t>термоточки</w:t>
      </w:r>
      <w:proofErr w:type="spellEnd"/>
      <w:r w:rsidRPr="00662861">
        <w:rPr>
          <w:rFonts w:ascii="Times New Roman" w:hAnsi="Times New Roman" w:cs="Times New Roman"/>
          <w:sz w:val="28"/>
          <w:szCs w:val="28"/>
        </w:rPr>
        <w:t xml:space="preserve"> с подозрением на пожар, что позволяет в два раза увеличить скорость выявления очагов. На сегодня «Смарт Юнит» работает над обновлением программы — внедрением системы </w:t>
      </w:r>
      <w:proofErr w:type="spellStart"/>
      <w:r w:rsidRPr="00662861">
        <w:rPr>
          <w:rFonts w:ascii="Times New Roman" w:hAnsi="Times New Roman" w:cs="Times New Roman"/>
          <w:sz w:val="28"/>
          <w:szCs w:val="28"/>
        </w:rPr>
        <w:t>грозопеленгации</w:t>
      </w:r>
      <w:proofErr w:type="spellEnd"/>
      <w:r w:rsidRPr="00662861">
        <w:rPr>
          <w:rFonts w:ascii="Times New Roman" w:hAnsi="Times New Roman" w:cs="Times New Roman"/>
          <w:sz w:val="28"/>
          <w:szCs w:val="28"/>
        </w:rPr>
        <w:t>, мониторингом гроз, позволяющей сопоставить причины возникновения пожаров.</w:t>
      </w:r>
    </w:p>
    <w:p w:rsidR="00574F8A" w:rsidRPr="00662861" w:rsidRDefault="00662861" w:rsidP="00662861">
      <w:pPr>
        <w:rPr>
          <w:rFonts w:ascii="Times New Roman" w:hAnsi="Times New Roman" w:cs="Times New Roman"/>
          <w:sz w:val="28"/>
          <w:szCs w:val="28"/>
        </w:rPr>
      </w:pPr>
      <w:r w:rsidRPr="00662861">
        <w:rPr>
          <w:rFonts w:ascii="Times New Roman" w:hAnsi="Times New Roman" w:cs="Times New Roman"/>
          <w:sz w:val="28"/>
          <w:szCs w:val="28"/>
        </w:rPr>
        <w:t>«С мая система используется на всех пожарах в Якутии. Считаю, что сотрудничество с такой крупной компанией, как “Ростелеком”, может дать большие перспективы для развития нашего проекта и интеграции в другие регионы нашей страны», — поделился Артем Петухов, коммерческий директор «</w:t>
      </w:r>
      <w:proofErr w:type="spellStart"/>
      <w:r w:rsidRPr="00662861">
        <w:rPr>
          <w:rFonts w:ascii="Times New Roman" w:hAnsi="Times New Roman" w:cs="Times New Roman"/>
          <w:sz w:val="28"/>
          <w:szCs w:val="28"/>
        </w:rPr>
        <w:t>СмартЮнит</w:t>
      </w:r>
      <w:proofErr w:type="spellEnd"/>
      <w:r w:rsidRPr="00662861">
        <w:rPr>
          <w:rFonts w:ascii="Times New Roman" w:hAnsi="Times New Roman" w:cs="Times New Roman"/>
          <w:sz w:val="28"/>
          <w:szCs w:val="28"/>
        </w:rPr>
        <w:t>».</w:t>
      </w:r>
    </w:p>
    <w:sectPr w:rsidR="00574F8A" w:rsidRPr="0066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8B"/>
    <w:rsid w:val="00662861"/>
    <w:rsid w:val="00D571BD"/>
    <w:rsid w:val="00E23555"/>
    <w:rsid w:val="00F5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77EA"/>
  <w15:chartTrackingRefBased/>
  <w15:docId w15:val="{43AD6F11-B53C-4213-8FBC-286EFEC3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2023-03-10T11:23:00Z</dcterms:created>
  <dcterms:modified xsi:type="dcterms:W3CDTF">2023-03-10T11:23:00Z</dcterms:modified>
</cp:coreProperties>
</file>